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042F5" w14:textId="77777777" w:rsidR="00D42A02" w:rsidRDefault="00D42A02">
      <w:pPr>
        <w:tabs>
          <w:tab w:val="center" w:pos="4680"/>
          <w:tab w:val="right" w:pos="9360"/>
        </w:tabs>
        <w:rPr>
          <w:rFonts w:ascii="Arial" w:eastAsia="Arial" w:hAnsi="Arial" w:cs="Arial"/>
          <w:sz w:val="20"/>
          <w:szCs w:val="20"/>
        </w:rPr>
      </w:pPr>
    </w:p>
    <w:p w14:paraId="17C042F6" w14:textId="4620028C" w:rsidR="00D42A02" w:rsidRDefault="003B1605">
      <w:pPr>
        <w:widowControl w:val="0"/>
        <w:ind w:left="2340"/>
        <w:rPr>
          <w:rFonts w:ascii="Arial" w:eastAsia="Arial" w:hAnsi="Arial" w:cs="Arial"/>
          <w:sz w:val="20"/>
          <w:szCs w:val="20"/>
        </w:rPr>
      </w:pPr>
      <w:r>
        <w:rPr>
          <w:noProof/>
        </w:rPr>
        <mc:AlternateContent>
          <mc:Choice Requires="wps">
            <w:drawing>
              <wp:anchor distT="45720" distB="45720" distL="114300" distR="114300" simplePos="0" relativeHeight="251658240" behindDoc="0" locked="0" layoutInCell="1" hidden="0" allowOverlap="1" wp14:anchorId="17C04308" wp14:editId="160883BD">
                <wp:simplePos x="0" y="0"/>
                <wp:positionH relativeFrom="column">
                  <wp:posOffset>-420370</wp:posOffset>
                </wp:positionH>
                <wp:positionV relativeFrom="paragraph">
                  <wp:posOffset>200025</wp:posOffset>
                </wp:positionV>
                <wp:extent cx="1809750" cy="7432040"/>
                <wp:effectExtent l="0" t="0" r="0" b="0"/>
                <wp:wrapSquare wrapText="bothSides" distT="45720" distB="45720" distL="114300" distR="114300"/>
                <wp:docPr id="16" name=""/>
                <wp:cNvGraphicFramePr/>
                <a:graphic xmlns:a="http://schemas.openxmlformats.org/drawingml/2006/main">
                  <a:graphicData uri="http://schemas.microsoft.com/office/word/2010/wordprocessingShape">
                    <wps:wsp>
                      <wps:cNvSpPr/>
                      <wps:spPr>
                        <a:xfrm>
                          <a:off x="0" y="0"/>
                          <a:ext cx="1809750" cy="7432040"/>
                        </a:xfrm>
                        <a:prstGeom prst="rect">
                          <a:avLst/>
                        </a:prstGeom>
                        <a:solidFill>
                          <a:srgbClr val="FFFFFF"/>
                        </a:solidFill>
                        <a:ln>
                          <a:noFill/>
                        </a:ln>
                      </wps:spPr>
                      <wps:txbx>
                        <w:txbxContent>
                          <w:p w14:paraId="17C04315" w14:textId="77777777" w:rsidR="00D42A02" w:rsidRDefault="003B1605">
                            <w:pPr>
                              <w:textDirection w:val="btLr"/>
                            </w:pPr>
                            <w:r>
                              <w:rPr>
                                <w:color w:val="000000"/>
                                <w:sz w:val="22"/>
                              </w:rPr>
                              <w:t>800.732.1883</w:t>
                            </w:r>
                          </w:p>
                          <w:p w14:paraId="17C04316" w14:textId="77777777" w:rsidR="00D42A02" w:rsidRDefault="00D42A02">
                            <w:pPr>
                              <w:textDirection w:val="btLr"/>
                            </w:pPr>
                          </w:p>
                          <w:p w14:paraId="17C04317" w14:textId="77777777" w:rsidR="00D42A02" w:rsidRDefault="003B1605">
                            <w:pPr>
                              <w:textDirection w:val="btLr"/>
                            </w:pPr>
                            <w:r>
                              <w:rPr>
                                <w:color w:val="000000"/>
                                <w:sz w:val="22"/>
                              </w:rPr>
                              <w:t>PO Box 609</w:t>
                            </w:r>
                          </w:p>
                          <w:p w14:paraId="17C04318" w14:textId="77777777" w:rsidR="00D42A02" w:rsidRDefault="003B1605">
                            <w:pPr>
                              <w:textDirection w:val="btLr"/>
                            </w:pPr>
                            <w:r>
                              <w:rPr>
                                <w:color w:val="000000"/>
                                <w:sz w:val="22"/>
                              </w:rPr>
                              <w:t>Fenton, MI  48430</w:t>
                            </w:r>
                          </w:p>
                          <w:p w14:paraId="17C04319" w14:textId="77777777" w:rsidR="00D42A02" w:rsidRDefault="00D42A02">
                            <w:pPr>
                              <w:textDirection w:val="btLr"/>
                            </w:pPr>
                          </w:p>
                          <w:p w14:paraId="17C0431A" w14:textId="77777777" w:rsidR="00D42A02" w:rsidRDefault="003B1605">
                            <w:pPr>
                              <w:textDirection w:val="btLr"/>
                            </w:pPr>
                            <w:r>
                              <w:rPr>
                                <w:b/>
                                <w:color w:val="BF8F00"/>
                                <w:sz w:val="22"/>
                              </w:rPr>
                              <w:t>phideltachi.org</w:t>
                            </w:r>
                          </w:p>
                          <w:p w14:paraId="17C0431B" w14:textId="77777777" w:rsidR="00D42A02" w:rsidRDefault="00D42A02">
                            <w:pPr>
                              <w:textDirection w:val="btLr"/>
                            </w:pPr>
                          </w:p>
                          <w:p w14:paraId="17C0431C" w14:textId="77777777" w:rsidR="00D42A02" w:rsidRDefault="003B1605">
                            <w:pPr>
                              <w:textDirection w:val="btLr"/>
                            </w:pPr>
                            <w:r>
                              <w:rPr>
                                <w:b/>
                                <w:color w:val="840028"/>
                                <w:sz w:val="20"/>
                              </w:rPr>
                              <w:t>Grand President</w:t>
                            </w:r>
                          </w:p>
                          <w:p w14:paraId="17C0431D" w14:textId="77777777" w:rsidR="00D42A02" w:rsidRDefault="003B1605">
                            <w:pPr>
                              <w:textDirection w:val="btLr"/>
                            </w:pPr>
                            <w:r>
                              <w:rPr>
                                <w:color w:val="000000"/>
                                <w:sz w:val="20"/>
                              </w:rPr>
                              <w:t>Andrea Bourque, PharmD</w:t>
                            </w:r>
                          </w:p>
                          <w:p w14:paraId="17C0431E" w14:textId="77777777" w:rsidR="00D42A02" w:rsidRDefault="003B1605">
                            <w:pPr>
                              <w:textDirection w:val="btLr"/>
                            </w:pPr>
                            <w:r>
                              <w:rPr>
                                <w:color w:val="000000"/>
                                <w:sz w:val="20"/>
                              </w:rPr>
                              <w:t>gp@phideltachi.org</w:t>
                            </w:r>
                          </w:p>
                          <w:p w14:paraId="17C0431F" w14:textId="77777777" w:rsidR="00D42A02" w:rsidRDefault="00D42A02">
                            <w:pPr>
                              <w:textDirection w:val="btLr"/>
                            </w:pPr>
                          </w:p>
                          <w:p w14:paraId="17C04320" w14:textId="77777777" w:rsidR="00D42A02" w:rsidRDefault="003B1605">
                            <w:pPr>
                              <w:textDirection w:val="btLr"/>
                            </w:pPr>
                            <w:r>
                              <w:rPr>
                                <w:b/>
                                <w:color w:val="840028"/>
                                <w:sz w:val="20"/>
                              </w:rPr>
                              <w:t>Grand Past President</w:t>
                            </w:r>
                          </w:p>
                          <w:p w14:paraId="17C04321" w14:textId="77777777" w:rsidR="00D42A02" w:rsidRDefault="003B1605">
                            <w:pPr>
                              <w:textDirection w:val="btLr"/>
                            </w:pPr>
                            <w:r>
                              <w:rPr>
                                <w:color w:val="000000"/>
                                <w:sz w:val="20"/>
                              </w:rPr>
                              <w:t>Traci K. Thompson, PharmD</w:t>
                            </w:r>
                          </w:p>
                          <w:p w14:paraId="17C04322" w14:textId="77777777" w:rsidR="00D42A02" w:rsidRDefault="003B1605">
                            <w:pPr>
                              <w:textDirection w:val="btLr"/>
                            </w:pPr>
                            <w:r>
                              <w:rPr>
                                <w:color w:val="000000"/>
                                <w:sz w:val="20"/>
                              </w:rPr>
                              <w:t>gpp@phideltachi.org</w:t>
                            </w:r>
                          </w:p>
                          <w:p w14:paraId="17C04323" w14:textId="77777777" w:rsidR="00D42A02" w:rsidRDefault="00D42A02">
                            <w:pPr>
                              <w:textDirection w:val="btLr"/>
                            </w:pPr>
                          </w:p>
                          <w:p w14:paraId="17C04324" w14:textId="77777777" w:rsidR="00D42A02" w:rsidRDefault="003B1605">
                            <w:pPr>
                              <w:textDirection w:val="btLr"/>
                            </w:pPr>
                            <w:r>
                              <w:rPr>
                                <w:b/>
                                <w:color w:val="840028"/>
                                <w:sz w:val="20"/>
                              </w:rPr>
                              <w:t>Grand Vice President</w:t>
                            </w:r>
                          </w:p>
                          <w:p w14:paraId="17C04325" w14:textId="77777777" w:rsidR="00D42A02" w:rsidRDefault="003B1605">
                            <w:pPr>
                              <w:textDirection w:val="btLr"/>
                            </w:pPr>
                            <w:r>
                              <w:rPr>
                                <w:b/>
                                <w:color w:val="840028"/>
                                <w:sz w:val="20"/>
                              </w:rPr>
                              <w:t>for Collegiate Affairs</w:t>
                            </w:r>
                          </w:p>
                          <w:p w14:paraId="17C04326" w14:textId="77777777" w:rsidR="00D42A02" w:rsidRDefault="003B1605">
                            <w:pPr>
                              <w:textDirection w:val="btLr"/>
                            </w:pPr>
                            <w:r>
                              <w:rPr>
                                <w:color w:val="000000"/>
                                <w:sz w:val="20"/>
                              </w:rPr>
                              <w:t>Landon Weaver, PharmD</w:t>
                            </w:r>
                          </w:p>
                          <w:p w14:paraId="17C04327" w14:textId="77777777" w:rsidR="00D42A02" w:rsidRDefault="003B1605">
                            <w:pPr>
                              <w:textDirection w:val="btLr"/>
                            </w:pPr>
                            <w:r>
                              <w:rPr>
                                <w:color w:val="000000"/>
                                <w:sz w:val="20"/>
                              </w:rPr>
                              <w:t>gvpca@phideltachi.org</w:t>
                            </w:r>
                          </w:p>
                          <w:p w14:paraId="17C04328" w14:textId="77777777" w:rsidR="00D42A02" w:rsidRDefault="00D42A02">
                            <w:pPr>
                              <w:textDirection w:val="btLr"/>
                            </w:pPr>
                          </w:p>
                          <w:p w14:paraId="17C04329" w14:textId="77777777" w:rsidR="00D42A02" w:rsidRDefault="003B1605">
                            <w:pPr>
                              <w:textDirection w:val="btLr"/>
                            </w:pPr>
                            <w:r>
                              <w:rPr>
                                <w:b/>
                                <w:color w:val="840028"/>
                                <w:sz w:val="20"/>
                              </w:rPr>
                              <w:t xml:space="preserve">Grand Vice President </w:t>
                            </w:r>
                          </w:p>
                          <w:p w14:paraId="17C0432A" w14:textId="77777777" w:rsidR="00D42A02" w:rsidRDefault="003B1605">
                            <w:pPr>
                              <w:textDirection w:val="btLr"/>
                            </w:pPr>
                            <w:r>
                              <w:rPr>
                                <w:b/>
                                <w:color w:val="840028"/>
                                <w:sz w:val="20"/>
                              </w:rPr>
                              <w:t>for Alumni Affairs</w:t>
                            </w:r>
                          </w:p>
                          <w:p w14:paraId="17C0432B" w14:textId="77777777" w:rsidR="00D42A02" w:rsidRDefault="003B1605">
                            <w:pPr>
                              <w:textDirection w:val="btLr"/>
                            </w:pPr>
                            <w:r>
                              <w:rPr>
                                <w:color w:val="000000"/>
                                <w:sz w:val="20"/>
                              </w:rPr>
                              <w:t>Grant T. Stimes, PharmD</w:t>
                            </w:r>
                          </w:p>
                          <w:p w14:paraId="17C0432C" w14:textId="77777777" w:rsidR="00D42A02" w:rsidRDefault="003B1605">
                            <w:pPr>
                              <w:textDirection w:val="btLr"/>
                            </w:pPr>
                            <w:r>
                              <w:rPr>
                                <w:color w:val="000000"/>
                                <w:sz w:val="20"/>
                              </w:rPr>
                              <w:t>gvpaa@phideltachi.org</w:t>
                            </w:r>
                          </w:p>
                          <w:p w14:paraId="17C0432D" w14:textId="77777777" w:rsidR="00D42A02" w:rsidRDefault="00D42A02">
                            <w:pPr>
                              <w:textDirection w:val="btLr"/>
                            </w:pPr>
                          </w:p>
                          <w:p w14:paraId="17C0432E" w14:textId="77777777" w:rsidR="00D42A02" w:rsidRDefault="003B1605">
                            <w:pPr>
                              <w:textDirection w:val="btLr"/>
                            </w:pPr>
                            <w:r>
                              <w:rPr>
                                <w:b/>
                                <w:color w:val="840028"/>
                                <w:sz w:val="20"/>
                              </w:rPr>
                              <w:t>Grand Vice President</w:t>
                            </w:r>
                          </w:p>
                          <w:p w14:paraId="17C0432F" w14:textId="77777777" w:rsidR="00D42A02" w:rsidRDefault="003B1605">
                            <w:pPr>
                              <w:textDirection w:val="btLr"/>
                            </w:pPr>
                            <w:r>
                              <w:rPr>
                                <w:b/>
                                <w:color w:val="840028"/>
                                <w:sz w:val="20"/>
                              </w:rPr>
                              <w:t>for Communications</w:t>
                            </w:r>
                          </w:p>
                          <w:p w14:paraId="17C04330" w14:textId="77777777" w:rsidR="00D42A02" w:rsidRDefault="003B1605">
                            <w:pPr>
                              <w:textDirection w:val="btLr"/>
                            </w:pPr>
                            <w:r>
                              <w:rPr>
                                <w:color w:val="000000"/>
                                <w:sz w:val="20"/>
                              </w:rPr>
                              <w:t>Emma Leffler, PharmD</w:t>
                            </w:r>
                          </w:p>
                          <w:p w14:paraId="17C04331" w14:textId="77777777" w:rsidR="00D42A02" w:rsidRDefault="003B1605">
                            <w:pPr>
                              <w:textDirection w:val="btLr"/>
                            </w:pPr>
                            <w:r>
                              <w:rPr>
                                <w:color w:val="000000"/>
                                <w:sz w:val="20"/>
                              </w:rPr>
                              <w:t>gvpc@phideltachi.org</w:t>
                            </w:r>
                          </w:p>
                          <w:p w14:paraId="17C04332" w14:textId="77777777" w:rsidR="00D42A02" w:rsidRDefault="00D42A02">
                            <w:pPr>
                              <w:textDirection w:val="btLr"/>
                            </w:pPr>
                          </w:p>
                          <w:p w14:paraId="17C04333" w14:textId="77777777" w:rsidR="00D42A02" w:rsidRDefault="003B1605">
                            <w:pPr>
                              <w:textDirection w:val="btLr"/>
                            </w:pPr>
                            <w:r>
                              <w:rPr>
                                <w:b/>
                                <w:color w:val="840028"/>
                                <w:sz w:val="20"/>
                              </w:rPr>
                              <w:t>Grand Vice President</w:t>
                            </w:r>
                          </w:p>
                          <w:p w14:paraId="17C04334" w14:textId="77777777" w:rsidR="00D42A02" w:rsidRDefault="003B1605">
                            <w:pPr>
                              <w:textDirection w:val="btLr"/>
                            </w:pPr>
                            <w:r>
                              <w:rPr>
                                <w:b/>
                                <w:color w:val="840028"/>
                                <w:sz w:val="20"/>
                              </w:rPr>
                              <w:t>for Financial Affairs</w:t>
                            </w:r>
                          </w:p>
                          <w:p w14:paraId="17C04335" w14:textId="77777777" w:rsidR="00D42A02" w:rsidRDefault="003B1605">
                            <w:pPr>
                              <w:textDirection w:val="btLr"/>
                            </w:pPr>
                            <w:r>
                              <w:rPr>
                                <w:color w:val="000000"/>
                                <w:sz w:val="20"/>
                              </w:rPr>
                              <w:t>Bailey Eason, PharmD</w:t>
                            </w:r>
                          </w:p>
                          <w:p w14:paraId="17C04336" w14:textId="77777777" w:rsidR="00D42A02" w:rsidRDefault="003B1605">
                            <w:pPr>
                              <w:textDirection w:val="btLr"/>
                            </w:pPr>
                            <w:r>
                              <w:rPr>
                                <w:color w:val="000000"/>
                                <w:sz w:val="20"/>
                              </w:rPr>
                              <w:t>gvpfa@phideltachi.org</w:t>
                            </w:r>
                          </w:p>
                          <w:p w14:paraId="17C04337" w14:textId="77777777" w:rsidR="00D42A02" w:rsidRDefault="00D42A02">
                            <w:pPr>
                              <w:textDirection w:val="btLr"/>
                            </w:pPr>
                          </w:p>
                          <w:p w14:paraId="17C04338" w14:textId="77777777" w:rsidR="00D42A02" w:rsidRDefault="003B1605">
                            <w:pPr>
                              <w:textDirection w:val="btLr"/>
                            </w:pPr>
                            <w:r>
                              <w:rPr>
                                <w:b/>
                                <w:color w:val="840028"/>
                                <w:sz w:val="20"/>
                              </w:rPr>
                              <w:t>Grand Vice President</w:t>
                            </w:r>
                          </w:p>
                          <w:p w14:paraId="17C04339" w14:textId="77777777" w:rsidR="00D42A02" w:rsidRDefault="003B1605">
                            <w:pPr>
                              <w:textDirection w:val="btLr"/>
                            </w:pPr>
                            <w:r>
                              <w:rPr>
                                <w:b/>
                                <w:color w:val="840028"/>
                                <w:sz w:val="20"/>
                              </w:rPr>
                              <w:t>for Student Affairs</w:t>
                            </w:r>
                          </w:p>
                          <w:p w14:paraId="17C0433A" w14:textId="77777777" w:rsidR="00D42A02" w:rsidRDefault="003B1605">
                            <w:pPr>
                              <w:textDirection w:val="btLr"/>
                            </w:pPr>
                            <w:r>
                              <w:rPr>
                                <w:color w:val="000000"/>
                                <w:sz w:val="20"/>
                              </w:rPr>
                              <w:t>Ethan Rawl, PharmD gvpsa@phideltachi.org</w:t>
                            </w:r>
                          </w:p>
                          <w:p w14:paraId="17C0433B" w14:textId="77777777" w:rsidR="00D42A02" w:rsidRDefault="00D42A02">
                            <w:pPr>
                              <w:textDirection w:val="btLr"/>
                            </w:pPr>
                          </w:p>
                          <w:p w14:paraId="17C0433C" w14:textId="77777777" w:rsidR="00D42A02" w:rsidRDefault="003B1605">
                            <w:pPr>
                              <w:textDirection w:val="btLr"/>
                            </w:pPr>
                            <w:r>
                              <w:rPr>
                                <w:b/>
                                <w:color w:val="840028"/>
                                <w:sz w:val="20"/>
                              </w:rPr>
                              <w:t>Executive Director</w:t>
                            </w:r>
                          </w:p>
                          <w:p w14:paraId="17C0433D" w14:textId="77777777" w:rsidR="00D42A02" w:rsidRDefault="003B1605">
                            <w:pPr>
                              <w:textDirection w:val="btLr"/>
                            </w:pPr>
                            <w:r>
                              <w:rPr>
                                <w:color w:val="000000"/>
                                <w:sz w:val="20"/>
                              </w:rPr>
                              <w:t>Kenny Walkup</w:t>
                            </w:r>
                          </w:p>
                          <w:p w14:paraId="17C0433E" w14:textId="77777777" w:rsidR="00D42A02" w:rsidRDefault="003B1605">
                            <w:pPr>
                              <w:textDirection w:val="btLr"/>
                            </w:pPr>
                            <w:r>
                              <w:rPr>
                                <w:color w:val="000000"/>
                                <w:sz w:val="20"/>
                              </w:rPr>
                              <w:t>execdir@phideltachi.org</w:t>
                            </w:r>
                          </w:p>
                          <w:p w14:paraId="17C0433F" w14:textId="77777777" w:rsidR="00D42A02" w:rsidRDefault="00D42A02">
                            <w:pPr>
                              <w:textDirection w:val="btLr"/>
                            </w:pPr>
                          </w:p>
                        </w:txbxContent>
                      </wps:txbx>
                      <wps:bodyPr spcFirstLastPara="1" wrap="square" lIns="228600"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7C04308" id="_x0000_s1026" style="position:absolute;left:0;text-align:left;margin-left:-33.1pt;margin-top:15.75pt;width:142.5pt;height:585.2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" stroked="f">
                <v:textbox inset="18pt,1.2694mm,2.53958mm,1.2694mm">
                  <w:txbxContent>
                    <w:p w14:paraId="17C04315" w14:textId="77777777" w:rsidR="00D42A02" w:rsidRDefault="003B1605">
                      <w:pPr>
                        <w:textDirection w:val="btLr"/>
                      </w:pPr>
                      <w:r>
                        <w:rPr>
                          <w:color w:val="000000"/>
                          <w:sz w:val="22"/>
                        </w:rPr>
                        <w:t>800.732.1883</w:t>
                      </w:r>
                    </w:p>
                    <w:p w14:paraId="17C04316" w14:textId="77777777" w:rsidR="00D42A02" w:rsidRDefault="00D42A02">
                      <w:pPr>
                        <w:textDirection w:val="btLr"/>
                      </w:pPr>
                    </w:p>
                    <w:p w14:paraId="17C04317" w14:textId="77777777" w:rsidR="00D42A02" w:rsidRDefault="003B1605">
                      <w:pPr>
                        <w:textDirection w:val="btLr"/>
                      </w:pPr>
                      <w:r>
                        <w:rPr>
                          <w:color w:val="000000"/>
                          <w:sz w:val="22"/>
                        </w:rPr>
                        <w:t>PO Box 609</w:t>
                      </w:r>
                    </w:p>
                    <w:p w14:paraId="17C04318" w14:textId="77777777" w:rsidR="00D42A02" w:rsidRDefault="003B1605">
                      <w:pPr>
                        <w:textDirection w:val="btLr"/>
                      </w:pPr>
                      <w:r>
                        <w:rPr>
                          <w:color w:val="000000"/>
                          <w:sz w:val="22"/>
                        </w:rPr>
                        <w:t>Fenton, MI  48430</w:t>
                      </w:r>
                    </w:p>
                    <w:p w14:paraId="17C04319" w14:textId="77777777" w:rsidR="00D42A02" w:rsidRDefault="00D42A02">
                      <w:pPr>
                        <w:textDirection w:val="btLr"/>
                      </w:pPr>
                    </w:p>
                    <w:p w14:paraId="17C0431A" w14:textId="77777777" w:rsidR="00D42A02" w:rsidRDefault="003B1605">
                      <w:pPr>
                        <w:textDirection w:val="btLr"/>
                      </w:pPr>
                      <w:r>
                        <w:rPr>
                          <w:b/>
                          <w:color w:val="BF8F00"/>
                          <w:sz w:val="22"/>
                        </w:rPr>
                        <w:t>phideltachi.org</w:t>
                      </w:r>
                    </w:p>
                    <w:p w14:paraId="17C0431B" w14:textId="77777777" w:rsidR="00D42A02" w:rsidRDefault="00D42A02">
                      <w:pPr>
                        <w:textDirection w:val="btLr"/>
                      </w:pPr>
                    </w:p>
                    <w:p w14:paraId="17C0431C" w14:textId="77777777" w:rsidR="00D42A02" w:rsidRDefault="003B1605">
                      <w:pPr>
                        <w:textDirection w:val="btLr"/>
                      </w:pPr>
                      <w:r>
                        <w:rPr>
                          <w:b/>
                          <w:color w:val="840028"/>
                          <w:sz w:val="20"/>
                        </w:rPr>
                        <w:t>Grand President</w:t>
                      </w:r>
                    </w:p>
                    <w:p w14:paraId="17C0431D" w14:textId="77777777" w:rsidR="00D42A02" w:rsidRDefault="003B1605">
                      <w:pPr>
                        <w:textDirection w:val="btLr"/>
                      </w:pPr>
                      <w:r>
                        <w:rPr>
                          <w:color w:val="000000"/>
                          <w:sz w:val="20"/>
                        </w:rPr>
                        <w:t>Andrea Bourque, PharmD</w:t>
                      </w:r>
                    </w:p>
                    <w:p w14:paraId="17C0431E" w14:textId="77777777" w:rsidR="00D42A02" w:rsidRDefault="003B1605">
                      <w:pPr>
                        <w:textDirection w:val="btLr"/>
                      </w:pPr>
                      <w:r>
                        <w:rPr>
                          <w:color w:val="000000"/>
                          <w:sz w:val="20"/>
                        </w:rPr>
                        <w:t>gp@phideltachi.org</w:t>
                      </w:r>
                    </w:p>
                    <w:p w14:paraId="17C0431F" w14:textId="77777777" w:rsidR="00D42A02" w:rsidRDefault="00D42A02">
                      <w:pPr>
                        <w:textDirection w:val="btLr"/>
                      </w:pPr>
                    </w:p>
                    <w:p w14:paraId="17C04320" w14:textId="77777777" w:rsidR="00D42A02" w:rsidRDefault="003B1605">
                      <w:pPr>
                        <w:textDirection w:val="btLr"/>
                      </w:pPr>
                      <w:r>
                        <w:rPr>
                          <w:b/>
                          <w:color w:val="840028"/>
                          <w:sz w:val="20"/>
                        </w:rPr>
                        <w:t>Grand Past President</w:t>
                      </w:r>
                    </w:p>
                    <w:p w14:paraId="17C04321" w14:textId="77777777" w:rsidR="00D42A02" w:rsidRDefault="003B1605">
                      <w:pPr>
                        <w:textDirection w:val="btLr"/>
                      </w:pPr>
                      <w:r>
                        <w:rPr>
                          <w:color w:val="000000"/>
                          <w:sz w:val="20"/>
                        </w:rPr>
                        <w:t>Traci K. Thompson, PharmD</w:t>
                      </w:r>
                    </w:p>
                    <w:p w14:paraId="17C04322" w14:textId="77777777" w:rsidR="00D42A02" w:rsidRDefault="003B1605">
                      <w:pPr>
                        <w:textDirection w:val="btLr"/>
                      </w:pPr>
                      <w:r>
                        <w:rPr>
                          <w:color w:val="000000"/>
                          <w:sz w:val="20"/>
                        </w:rPr>
                        <w:t>gpp@phideltachi.org</w:t>
                      </w:r>
                    </w:p>
                    <w:p w14:paraId="17C04323" w14:textId="77777777" w:rsidR="00D42A02" w:rsidRDefault="00D42A02">
                      <w:pPr>
                        <w:textDirection w:val="btLr"/>
                      </w:pPr>
                    </w:p>
                    <w:p w14:paraId="17C04324" w14:textId="77777777" w:rsidR="00D42A02" w:rsidRDefault="003B1605">
                      <w:pPr>
                        <w:textDirection w:val="btLr"/>
                      </w:pPr>
                      <w:r>
                        <w:rPr>
                          <w:b/>
                          <w:color w:val="840028"/>
                          <w:sz w:val="20"/>
                        </w:rPr>
                        <w:t>Grand Vice President</w:t>
                      </w:r>
                    </w:p>
                    <w:p w14:paraId="17C04325" w14:textId="77777777" w:rsidR="00D42A02" w:rsidRDefault="003B1605">
                      <w:pPr>
                        <w:textDirection w:val="btLr"/>
                      </w:pPr>
                      <w:r>
                        <w:rPr>
                          <w:b/>
                          <w:color w:val="840028"/>
                          <w:sz w:val="20"/>
                        </w:rPr>
                        <w:t>for Collegiate Affairs</w:t>
                      </w:r>
                    </w:p>
                    <w:p w14:paraId="17C04326" w14:textId="77777777" w:rsidR="00D42A02" w:rsidRDefault="003B1605">
                      <w:pPr>
                        <w:textDirection w:val="btLr"/>
                      </w:pPr>
                      <w:r>
                        <w:rPr>
                          <w:color w:val="000000"/>
                          <w:sz w:val="20"/>
                        </w:rPr>
                        <w:t>Landon Weaver, PharmD</w:t>
                      </w:r>
                    </w:p>
                    <w:p w14:paraId="17C04327" w14:textId="77777777" w:rsidR="00D42A02" w:rsidRDefault="003B1605">
                      <w:pPr>
                        <w:textDirection w:val="btLr"/>
                      </w:pPr>
                      <w:r>
                        <w:rPr>
                          <w:color w:val="000000"/>
                          <w:sz w:val="20"/>
                        </w:rPr>
                        <w:t>gvpca@phideltachi.org</w:t>
                      </w:r>
                    </w:p>
                    <w:p w14:paraId="17C04328" w14:textId="77777777" w:rsidR="00D42A02" w:rsidRDefault="00D42A02">
                      <w:pPr>
                        <w:textDirection w:val="btLr"/>
                      </w:pPr>
                    </w:p>
                    <w:p w14:paraId="17C04329" w14:textId="77777777" w:rsidR="00D42A02" w:rsidRDefault="003B1605">
                      <w:pPr>
                        <w:textDirection w:val="btLr"/>
                      </w:pPr>
                      <w:r>
                        <w:rPr>
                          <w:b/>
                          <w:color w:val="840028"/>
                          <w:sz w:val="20"/>
                        </w:rPr>
                        <w:t xml:space="preserve">Grand Vice President </w:t>
                      </w:r>
                    </w:p>
                    <w:p w14:paraId="17C0432A" w14:textId="77777777" w:rsidR="00D42A02" w:rsidRDefault="003B1605">
                      <w:pPr>
                        <w:textDirection w:val="btLr"/>
                      </w:pPr>
                      <w:r>
                        <w:rPr>
                          <w:b/>
                          <w:color w:val="840028"/>
                          <w:sz w:val="20"/>
                        </w:rPr>
                        <w:t>for Alumni Affairs</w:t>
                      </w:r>
                    </w:p>
                    <w:p w14:paraId="17C0432B" w14:textId="77777777" w:rsidR="00D42A02" w:rsidRDefault="003B1605">
                      <w:pPr>
                        <w:textDirection w:val="btLr"/>
                      </w:pPr>
                      <w:r>
                        <w:rPr>
                          <w:color w:val="000000"/>
                          <w:sz w:val="20"/>
                        </w:rPr>
                        <w:t>Grant T. Stimes, PharmD</w:t>
                      </w:r>
                    </w:p>
                    <w:p w14:paraId="17C0432C" w14:textId="77777777" w:rsidR="00D42A02" w:rsidRDefault="003B1605">
                      <w:pPr>
                        <w:textDirection w:val="btLr"/>
                      </w:pPr>
                      <w:r>
                        <w:rPr>
                          <w:color w:val="000000"/>
                          <w:sz w:val="20"/>
                        </w:rPr>
                        <w:t>gvpaa@phideltachi.org</w:t>
                      </w:r>
                    </w:p>
                    <w:p w14:paraId="17C0432D" w14:textId="77777777" w:rsidR="00D42A02" w:rsidRDefault="00D42A02">
                      <w:pPr>
                        <w:textDirection w:val="btLr"/>
                      </w:pPr>
                    </w:p>
                    <w:p w14:paraId="17C0432E" w14:textId="77777777" w:rsidR="00D42A02" w:rsidRDefault="003B1605">
                      <w:pPr>
                        <w:textDirection w:val="btLr"/>
                      </w:pPr>
                      <w:r>
                        <w:rPr>
                          <w:b/>
                          <w:color w:val="840028"/>
                          <w:sz w:val="20"/>
                        </w:rPr>
                        <w:t>Grand Vice President</w:t>
                      </w:r>
                    </w:p>
                    <w:p w14:paraId="17C0432F" w14:textId="77777777" w:rsidR="00D42A02" w:rsidRDefault="003B1605">
                      <w:pPr>
                        <w:textDirection w:val="btLr"/>
                      </w:pPr>
                      <w:r>
                        <w:rPr>
                          <w:b/>
                          <w:color w:val="840028"/>
                          <w:sz w:val="20"/>
                        </w:rPr>
                        <w:t>for Communications</w:t>
                      </w:r>
                    </w:p>
                    <w:p w14:paraId="17C04330" w14:textId="77777777" w:rsidR="00D42A02" w:rsidRDefault="003B1605">
                      <w:pPr>
                        <w:textDirection w:val="btLr"/>
                      </w:pPr>
                      <w:r>
                        <w:rPr>
                          <w:color w:val="000000"/>
                          <w:sz w:val="20"/>
                        </w:rPr>
                        <w:t>Emma Leffler, PharmD</w:t>
                      </w:r>
                    </w:p>
                    <w:p w14:paraId="17C04331" w14:textId="77777777" w:rsidR="00D42A02" w:rsidRDefault="003B1605">
                      <w:pPr>
                        <w:textDirection w:val="btLr"/>
                      </w:pPr>
                      <w:r>
                        <w:rPr>
                          <w:color w:val="000000"/>
                          <w:sz w:val="20"/>
                        </w:rPr>
                        <w:t>gvpc@phideltachi.org</w:t>
                      </w:r>
                    </w:p>
                    <w:p w14:paraId="17C04332" w14:textId="77777777" w:rsidR="00D42A02" w:rsidRDefault="00D42A02">
                      <w:pPr>
                        <w:textDirection w:val="btLr"/>
                      </w:pPr>
                    </w:p>
                    <w:p w14:paraId="17C04333" w14:textId="77777777" w:rsidR="00D42A02" w:rsidRDefault="003B1605">
                      <w:pPr>
                        <w:textDirection w:val="btLr"/>
                      </w:pPr>
                      <w:r>
                        <w:rPr>
                          <w:b/>
                          <w:color w:val="840028"/>
                          <w:sz w:val="20"/>
                        </w:rPr>
                        <w:t>Grand Vice President</w:t>
                      </w:r>
                    </w:p>
                    <w:p w14:paraId="17C04334" w14:textId="77777777" w:rsidR="00D42A02" w:rsidRDefault="003B1605">
                      <w:pPr>
                        <w:textDirection w:val="btLr"/>
                      </w:pPr>
                      <w:r>
                        <w:rPr>
                          <w:b/>
                          <w:color w:val="840028"/>
                          <w:sz w:val="20"/>
                        </w:rPr>
                        <w:t>for Financial Affairs</w:t>
                      </w:r>
                    </w:p>
                    <w:p w14:paraId="17C04335" w14:textId="77777777" w:rsidR="00D42A02" w:rsidRDefault="003B1605">
                      <w:pPr>
                        <w:textDirection w:val="btLr"/>
                      </w:pPr>
                      <w:r>
                        <w:rPr>
                          <w:color w:val="000000"/>
                          <w:sz w:val="20"/>
                        </w:rPr>
                        <w:t>Bailey Eason, PharmD</w:t>
                      </w:r>
                    </w:p>
                    <w:p w14:paraId="17C04336" w14:textId="77777777" w:rsidR="00D42A02" w:rsidRDefault="003B1605">
                      <w:pPr>
                        <w:textDirection w:val="btLr"/>
                      </w:pPr>
                      <w:r>
                        <w:rPr>
                          <w:color w:val="000000"/>
                          <w:sz w:val="20"/>
                        </w:rPr>
                        <w:t>gvpfa@phideltachi.org</w:t>
                      </w:r>
                    </w:p>
                    <w:p w14:paraId="17C04337" w14:textId="77777777" w:rsidR="00D42A02" w:rsidRDefault="00D42A02">
                      <w:pPr>
                        <w:textDirection w:val="btLr"/>
                      </w:pPr>
                    </w:p>
                    <w:p w14:paraId="17C04338" w14:textId="77777777" w:rsidR="00D42A02" w:rsidRDefault="003B1605">
                      <w:pPr>
                        <w:textDirection w:val="btLr"/>
                      </w:pPr>
                      <w:r>
                        <w:rPr>
                          <w:b/>
                          <w:color w:val="840028"/>
                          <w:sz w:val="20"/>
                        </w:rPr>
                        <w:t>Grand Vice President</w:t>
                      </w:r>
                    </w:p>
                    <w:p w14:paraId="17C04339" w14:textId="77777777" w:rsidR="00D42A02" w:rsidRDefault="003B1605">
                      <w:pPr>
                        <w:textDirection w:val="btLr"/>
                      </w:pPr>
                      <w:r>
                        <w:rPr>
                          <w:b/>
                          <w:color w:val="840028"/>
                          <w:sz w:val="20"/>
                        </w:rPr>
                        <w:t>for Student Affairs</w:t>
                      </w:r>
                    </w:p>
                    <w:p w14:paraId="17C0433A" w14:textId="77777777" w:rsidR="00D42A02" w:rsidRDefault="003B1605">
                      <w:pPr>
                        <w:textDirection w:val="btLr"/>
                      </w:pPr>
                      <w:r>
                        <w:rPr>
                          <w:color w:val="000000"/>
                          <w:sz w:val="20"/>
                        </w:rPr>
                        <w:t>Ethan Rawl, PharmD gvpsa@phideltachi.org</w:t>
                      </w:r>
                    </w:p>
                    <w:p w14:paraId="17C0433B" w14:textId="77777777" w:rsidR="00D42A02" w:rsidRDefault="00D42A02">
                      <w:pPr>
                        <w:textDirection w:val="btLr"/>
                      </w:pPr>
                    </w:p>
                    <w:p w14:paraId="17C0433C" w14:textId="77777777" w:rsidR="00D42A02" w:rsidRDefault="003B1605">
                      <w:pPr>
                        <w:textDirection w:val="btLr"/>
                      </w:pPr>
                      <w:r>
                        <w:rPr>
                          <w:b/>
                          <w:color w:val="840028"/>
                          <w:sz w:val="20"/>
                        </w:rPr>
                        <w:t>Executive Director</w:t>
                      </w:r>
                    </w:p>
                    <w:p w14:paraId="17C0433D" w14:textId="77777777" w:rsidR="00D42A02" w:rsidRDefault="003B1605">
                      <w:pPr>
                        <w:textDirection w:val="btLr"/>
                      </w:pPr>
                      <w:r>
                        <w:rPr>
                          <w:color w:val="000000"/>
                          <w:sz w:val="20"/>
                        </w:rPr>
                        <w:t>Kenny Walkup</w:t>
                      </w:r>
                    </w:p>
                    <w:p w14:paraId="17C0433E" w14:textId="77777777" w:rsidR="00D42A02" w:rsidRDefault="003B1605">
                      <w:pPr>
                        <w:textDirection w:val="btLr"/>
                      </w:pPr>
                      <w:r>
                        <w:rPr>
                          <w:color w:val="000000"/>
                          <w:sz w:val="20"/>
                        </w:rPr>
                        <w:t>execdir@phideltachi.org</w:t>
                      </w:r>
                    </w:p>
                    <w:p w14:paraId="17C0433F" w14:textId="77777777" w:rsidR="00D42A02" w:rsidRDefault="00D42A02">
                      <w:pPr>
                        <w:textDirection w:val="btLr"/>
                      </w:pPr>
                    </w:p>
                  </w:txbxContent>
                </v:textbox>
                <w10:wrap type="square"/>
              </v:rect>
            </w:pict>
          </mc:Fallback>
        </mc:AlternateContent>
      </w:r>
    </w:p>
    <w:p w14:paraId="17C042F7" w14:textId="10B335B4" w:rsidR="00D42A02" w:rsidRDefault="00D42A02">
      <w:pPr>
        <w:widowControl w:val="0"/>
        <w:ind w:left="2340"/>
        <w:rPr>
          <w:rFonts w:ascii="Arial" w:eastAsia="Arial" w:hAnsi="Arial" w:cs="Arial"/>
          <w:sz w:val="20"/>
          <w:szCs w:val="20"/>
        </w:rPr>
      </w:pPr>
    </w:p>
    <w:p w14:paraId="17C042F8" w14:textId="77777777" w:rsidR="00D42A02" w:rsidRDefault="003B1605">
      <w:pPr>
        <w:widowControl w:val="0"/>
        <w:ind w:left="2430"/>
        <w:rPr>
          <w:rFonts w:ascii="Arial" w:eastAsia="Arial" w:hAnsi="Arial" w:cs="Arial"/>
          <w:sz w:val="20"/>
          <w:szCs w:val="20"/>
        </w:rPr>
      </w:pPr>
      <w:r>
        <w:rPr>
          <w:rFonts w:ascii="Arial" w:eastAsia="Arial" w:hAnsi="Arial" w:cs="Arial"/>
          <w:sz w:val="20"/>
          <w:szCs w:val="20"/>
        </w:rPr>
        <w:t xml:space="preserve">Dear [Employer/Dean}, </w:t>
      </w:r>
    </w:p>
    <w:p w14:paraId="17C042F9" w14:textId="77777777" w:rsidR="00D42A02" w:rsidRDefault="00D42A02">
      <w:pPr>
        <w:widowControl w:val="0"/>
        <w:rPr>
          <w:sz w:val="22"/>
          <w:szCs w:val="22"/>
        </w:rPr>
      </w:pPr>
    </w:p>
    <w:p w14:paraId="17C042FA" w14:textId="77777777" w:rsidR="00D42A02" w:rsidRDefault="003B1605">
      <w:pPr>
        <w:widowControl w:val="0"/>
        <w:rPr>
          <w:sz w:val="22"/>
          <w:szCs w:val="22"/>
        </w:rPr>
      </w:pPr>
      <w:r>
        <w:rPr>
          <w:rFonts w:ascii="Arial" w:eastAsia="Arial" w:hAnsi="Arial" w:cs="Arial"/>
          <w:sz w:val="20"/>
          <w:szCs w:val="20"/>
        </w:rPr>
        <w:t>I would like to reach out to you to let you know of an excellent opportunity extended to your faculty member, [name], to attend the 74th Grand Council (GC) in August 2023, hosted by Phi Delta Chi Profession</w:t>
      </w:r>
      <w:r>
        <w:rPr>
          <w:rFonts w:ascii="Arial" w:eastAsia="Arial" w:hAnsi="Arial" w:cs="Arial"/>
          <w:sz w:val="20"/>
          <w:szCs w:val="20"/>
        </w:rPr>
        <w:t>al Pharmacy Fraternity. GC brings Brothers from nearly all 50 states to provide an opportunity to further develop Phi Delta Chi Brothers as Leaders in Pharmacy. Working in cooperation with the Pharmacy Leadership &amp; Education Institute (PLEI), Phi Delta Chi</w:t>
      </w:r>
      <w:r>
        <w:rPr>
          <w:rFonts w:ascii="Arial" w:eastAsia="Arial" w:hAnsi="Arial" w:cs="Arial"/>
          <w:sz w:val="20"/>
          <w:szCs w:val="20"/>
        </w:rPr>
        <w:t xml:space="preserve"> is the </w:t>
      </w:r>
      <w:r>
        <w:rPr>
          <w:rFonts w:ascii="Arial" w:eastAsia="Arial" w:hAnsi="Arial" w:cs="Arial"/>
          <w:i/>
          <w:sz w:val="20"/>
          <w:szCs w:val="20"/>
        </w:rPr>
        <w:t>only</w:t>
      </w:r>
      <w:r>
        <w:rPr>
          <w:rFonts w:ascii="Arial" w:eastAsia="Arial" w:hAnsi="Arial" w:cs="Arial"/>
          <w:sz w:val="20"/>
          <w:szCs w:val="20"/>
        </w:rPr>
        <w:t xml:space="preserve"> professional pharmacy fraternity to offer sessions dedicated to </w:t>
      </w:r>
      <w:proofErr w:type="gramStart"/>
      <w:r>
        <w:rPr>
          <w:rFonts w:ascii="Arial" w:eastAsia="Arial" w:hAnsi="Arial" w:cs="Arial"/>
          <w:sz w:val="20"/>
          <w:szCs w:val="20"/>
        </w:rPr>
        <w:t>develop</w:t>
      </w:r>
      <w:proofErr w:type="gramEnd"/>
      <w:r>
        <w:rPr>
          <w:rFonts w:ascii="Arial" w:eastAsia="Arial" w:hAnsi="Arial" w:cs="Arial"/>
          <w:sz w:val="20"/>
          <w:szCs w:val="20"/>
        </w:rPr>
        <w:t xml:space="preserve"> and </w:t>
      </w:r>
      <w:proofErr w:type="gramStart"/>
      <w:r>
        <w:rPr>
          <w:rFonts w:ascii="Arial" w:eastAsia="Arial" w:hAnsi="Arial" w:cs="Arial"/>
          <w:sz w:val="20"/>
          <w:szCs w:val="20"/>
        </w:rPr>
        <w:t>strengthen</w:t>
      </w:r>
      <w:proofErr w:type="gramEnd"/>
      <w:r>
        <w:rPr>
          <w:rFonts w:ascii="Arial" w:eastAsia="Arial" w:hAnsi="Arial" w:cs="Arial"/>
          <w:sz w:val="20"/>
          <w:szCs w:val="20"/>
        </w:rPr>
        <w:t xml:space="preserve"> the leadership skills of its members. This program enables individuals to define and refine the leader within him or her. Phi Delta Chi’s ongoing efforts to</w:t>
      </w:r>
      <w:r>
        <w:rPr>
          <w:rFonts w:ascii="Arial" w:eastAsia="Arial" w:hAnsi="Arial" w:cs="Arial"/>
          <w:sz w:val="20"/>
          <w:szCs w:val="20"/>
        </w:rPr>
        <w:t xml:space="preserve"> further develop pharmacists with excellent interpersonal, communication, and leadership skills have been augmented by the evolution and growth of this program.</w:t>
      </w:r>
    </w:p>
    <w:p w14:paraId="17C042FB" w14:textId="77777777" w:rsidR="00D42A02" w:rsidRDefault="00D42A02">
      <w:pPr>
        <w:widowControl w:val="0"/>
        <w:rPr>
          <w:sz w:val="22"/>
          <w:szCs w:val="22"/>
        </w:rPr>
      </w:pPr>
    </w:p>
    <w:p w14:paraId="17C042FC" w14:textId="77777777" w:rsidR="00D42A02" w:rsidRDefault="003B1605">
      <w:pPr>
        <w:widowControl w:val="0"/>
        <w:rPr>
          <w:sz w:val="22"/>
          <w:szCs w:val="22"/>
        </w:rPr>
      </w:pPr>
      <w:bookmarkStart w:id="0" w:name="_heading=h.gjdgxs" w:colFirst="0" w:colLast="0"/>
      <w:bookmarkEnd w:id="0"/>
      <w:r>
        <w:rPr>
          <w:rFonts w:ascii="Arial" w:eastAsia="Arial" w:hAnsi="Arial" w:cs="Arial"/>
          <w:sz w:val="20"/>
          <w:szCs w:val="20"/>
        </w:rPr>
        <w:t>Many benefits are gained from attending GC and our training workshops. Attendees are exposed t</w:t>
      </w:r>
      <w:r>
        <w:rPr>
          <w:rFonts w:ascii="Arial" w:eastAsia="Arial" w:hAnsi="Arial" w:cs="Arial"/>
          <w:sz w:val="20"/>
          <w:szCs w:val="20"/>
        </w:rPr>
        <w:t>o numerous topics such as group process, conflict resolution, problem solving and resource prioritization. Participants are encouraged to work through exercises and activities designed to help expand their skills resources. Topics are germane to the person</w:t>
      </w:r>
      <w:r>
        <w:rPr>
          <w:rFonts w:ascii="Arial" w:eastAsia="Arial" w:hAnsi="Arial" w:cs="Arial"/>
          <w:sz w:val="20"/>
          <w:szCs w:val="20"/>
        </w:rPr>
        <w:t xml:space="preserve">al, scholastic, collegiate and professional arena, for immediate use or for use later in a person’s career. These workshops will provide advisors from </w:t>
      </w:r>
      <w:proofErr w:type="gramStart"/>
      <w:r>
        <w:rPr>
          <w:rFonts w:ascii="Arial" w:eastAsia="Arial" w:hAnsi="Arial" w:cs="Arial"/>
          <w:sz w:val="20"/>
          <w:szCs w:val="20"/>
        </w:rPr>
        <w:t>all across</w:t>
      </w:r>
      <w:proofErr w:type="gramEnd"/>
      <w:r>
        <w:rPr>
          <w:rFonts w:ascii="Arial" w:eastAsia="Arial" w:hAnsi="Arial" w:cs="Arial"/>
          <w:sz w:val="20"/>
          <w:szCs w:val="20"/>
        </w:rPr>
        <w:t xml:space="preserve"> the country an environment to grow and learn together as they explore ways to better serve the</w:t>
      </w:r>
      <w:r>
        <w:rPr>
          <w:rFonts w:ascii="Arial" w:eastAsia="Arial" w:hAnsi="Arial" w:cs="Arial"/>
          <w:sz w:val="20"/>
          <w:szCs w:val="20"/>
        </w:rPr>
        <w:t>ir students, culminating with advisors networking together to share experiences and grow through a training session covering common collegiate Chapter topics.</w:t>
      </w:r>
    </w:p>
    <w:p w14:paraId="17C042FD" w14:textId="77777777" w:rsidR="00D42A02" w:rsidRDefault="00D42A02">
      <w:pPr>
        <w:widowControl w:val="0"/>
        <w:rPr>
          <w:sz w:val="22"/>
          <w:szCs w:val="22"/>
        </w:rPr>
      </w:pPr>
    </w:p>
    <w:p w14:paraId="17C042FE" w14:textId="77777777" w:rsidR="00D42A02" w:rsidRDefault="003B1605">
      <w:pPr>
        <w:widowControl w:val="0"/>
        <w:rPr>
          <w:sz w:val="22"/>
          <w:szCs w:val="22"/>
        </w:rPr>
      </w:pPr>
      <w:r>
        <w:rPr>
          <w:rFonts w:ascii="Arial" w:eastAsia="Arial" w:hAnsi="Arial" w:cs="Arial"/>
          <w:sz w:val="20"/>
          <w:szCs w:val="20"/>
        </w:rPr>
        <w:t>Phi Delta Chi’s mission is to develop leaders to advance the profession of pharmacy. These oppor</w:t>
      </w:r>
      <w:r>
        <w:rPr>
          <w:rFonts w:ascii="Arial" w:eastAsia="Arial" w:hAnsi="Arial" w:cs="Arial"/>
          <w:sz w:val="20"/>
          <w:szCs w:val="20"/>
        </w:rPr>
        <w:t xml:space="preserve">tunities will strengthen our </w:t>
      </w:r>
      <w:proofErr w:type="gramStart"/>
      <w:r>
        <w:rPr>
          <w:rFonts w:ascii="Arial" w:eastAsia="Arial" w:hAnsi="Arial" w:cs="Arial"/>
          <w:sz w:val="20"/>
          <w:szCs w:val="20"/>
        </w:rPr>
        <w:t>Brothers</w:t>
      </w:r>
      <w:proofErr w:type="gramEnd"/>
      <w:r>
        <w:rPr>
          <w:rFonts w:ascii="Arial" w:eastAsia="Arial" w:hAnsi="Arial" w:cs="Arial"/>
          <w:sz w:val="20"/>
          <w:szCs w:val="20"/>
        </w:rPr>
        <w:t xml:space="preserve"> to better serve the community and drive the evolution of the profession of pharmacy. I think you will agree that GC will serve [your university] well, and we </w:t>
      </w:r>
      <w:proofErr w:type="gramStart"/>
      <w:r>
        <w:rPr>
          <w:rFonts w:ascii="Arial" w:eastAsia="Arial" w:hAnsi="Arial" w:cs="Arial"/>
          <w:sz w:val="20"/>
          <w:szCs w:val="20"/>
        </w:rPr>
        <w:t>are dedicated to providing</w:t>
      </w:r>
      <w:proofErr w:type="gramEnd"/>
      <w:r>
        <w:rPr>
          <w:rFonts w:ascii="Arial" w:eastAsia="Arial" w:hAnsi="Arial" w:cs="Arial"/>
          <w:sz w:val="20"/>
          <w:szCs w:val="20"/>
        </w:rPr>
        <w:t xml:space="preserve"> this experience to every Phi Delt</w:t>
      </w:r>
      <w:r>
        <w:rPr>
          <w:rFonts w:ascii="Arial" w:eastAsia="Arial" w:hAnsi="Arial" w:cs="Arial"/>
          <w:sz w:val="20"/>
          <w:szCs w:val="20"/>
        </w:rPr>
        <w:t>a Chi Advisor Brother. I would strongly encourage you to approve [your name]’s absence to attend this valuable event. As a practicing pharmacist myself, I cannot say enough about the opportunities I have been given by Phi Delta Chi for real-life lessons an</w:t>
      </w:r>
      <w:r>
        <w:rPr>
          <w:rFonts w:ascii="Arial" w:eastAsia="Arial" w:hAnsi="Arial" w:cs="Arial"/>
          <w:sz w:val="20"/>
          <w:szCs w:val="20"/>
        </w:rPr>
        <w:t>d professional development and the impact they had on shaping my future.  Please let me know if I can answer any questions you may have.</w:t>
      </w:r>
    </w:p>
    <w:p w14:paraId="17C042FF" w14:textId="77777777" w:rsidR="00D42A02" w:rsidRDefault="00D42A02">
      <w:pPr>
        <w:widowControl w:val="0"/>
        <w:rPr>
          <w:rFonts w:ascii="Arial" w:eastAsia="Arial" w:hAnsi="Arial" w:cs="Arial"/>
          <w:sz w:val="20"/>
          <w:szCs w:val="20"/>
        </w:rPr>
      </w:pPr>
    </w:p>
    <w:p w14:paraId="17C04300" w14:textId="77777777" w:rsidR="00D42A02" w:rsidRDefault="003B1605">
      <w:pPr>
        <w:widowControl w:val="0"/>
        <w:rPr>
          <w:rFonts w:ascii="Arial" w:eastAsia="Arial" w:hAnsi="Arial" w:cs="Arial"/>
          <w:sz w:val="20"/>
          <w:szCs w:val="20"/>
        </w:rPr>
      </w:pPr>
      <w:r>
        <w:rPr>
          <w:rFonts w:ascii="Arial" w:eastAsia="Arial" w:hAnsi="Arial" w:cs="Arial"/>
          <w:sz w:val="20"/>
          <w:szCs w:val="20"/>
        </w:rPr>
        <w:t xml:space="preserve">Sincerely, </w:t>
      </w:r>
    </w:p>
    <w:p w14:paraId="17C04301" w14:textId="77777777" w:rsidR="00D42A02" w:rsidRDefault="00D42A02">
      <w:pPr>
        <w:widowControl w:val="0"/>
        <w:ind w:left="2070"/>
        <w:rPr>
          <w:rFonts w:ascii="Arial" w:eastAsia="Arial" w:hAnsi="Arial" w:cs="Arial"/>
          <w:sz w:val="20"/>
          <w:szCs w:val="20"/>
        </w:rPr>
      </w:pPr>
    </w:p>
    <w:p w14:paraId="17C04302" w14:textId="77777777" w:rsidR="00D42A02" w:rsidRDefault="003B1605">
      <w:pPr>
        <w:rPr>
          <w:rFonts w:ascii="Arial" w:eastAsia="Arial" w:hAnsi="Arial" w:cs="Arial"/>
          <w:sz w:val="20"/>
          <w:szCs w:val="20"/>
        </w:rPr>
      </w:pPr>
      <w:bookmarkStart w:id="1" w:name="_heading=h.y9kcucgd33bk" w:colFirst="0" w:colLast="0"/>
      <w:bookmarkEnd w:id="1"/>
      <w:r>
        <w:rPr>
          <w:noProof/>
          <w:sz w:val="22"/>
          <w:szCs w:val="22"/>
        </w:rPr>
        <w:drawing>
          <wp:inline distT="0" distB="0" distL="0" distR="0" wp14:anchorId="17C0430A" wp14:editId="17C0430B">
            <wp:extent cx="840383" cy="366713"/>
            <wp:effectExtent l="0" t="0" r="0" b="0"/>
            <wp:docPr id="1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840383" cy="366713"/>
                    </a:xfrm>
                    <a:prstGeom prst="rect">
                      <a:avLst/>
                    </a:prstGeom>
                    <a:ln/>
                  </pic:spPr>
                </pic:pic>
              </a:graphicData>
            </a:graphic>
          </wp:inline>
        </w:drawing>
      </w:r>
    </w:p>
    <w:p w14:paraId="17C04303" w14:textId="77777777" w:rsidR="00D42A02" w:rsidRDefault="003B1605">
      <w:pPr>
        <w:widowControl w:val="0"/>
        <w:ind w:left="2070"/>
        <w:rPr>
          <w:sz w:val="22"/>
          <w:szCs w:val="22"/>
        </w:rPr>
      </w:pPr>
      <w:r>
        <w:rPr>
          <w:rFonts w:ascii="Arial" w:eastAsia="Arial" w:hAnsi="Arial" w:cs="Arial"/>
          <w:sz w:val="20"/>
          <w:szCs w:val="20"/>
        </w:rPr>
        <w:t>Andrea Bourque, PharmD</w:t>
      </w:r>
    </w:p>
    <w:p w14:paraId="17C04304" w14:textId="77777777" w:rsidR="00D42A02" w:rsidRDefault="003B1605">
      <w:pPr>
        <w:widowControl w:val="0"/>
        <w:ind w:left="2070"/>
        <w:rPr>
          <w:sz w:val="22"/>
          <w:szCs w:val="22"/>
        </w:rPr>
      </w:pPr>
      <w:r>
        <w:rPr>
          <w:rFonts w:ascii="Arial" w:eastAsia="Arial" w:hAnsi="Arial" w:cs="Arial"/>
          <w:sz w:val="20"/>
          <w:szCs w:val="20"/>
        </w:rPr>
        <w:t>Grand President</w:t>
      </w:r>
    </w:p>
    <w:p w14:paraId="17C04305" w14:textId="77777777" w:rsidR="00D42A02" w:rsidRDefault="003B1605">
      <w:pPr>
        <w:widowControl w:val="0"/>
        <w:ind w:left="2070"/>
        <w:rPr>
          <w:sz w:val="22"/>
          <w:szCs w:val="22"/>
        </w:rPr>
      </w:pPr>
      <w:r>
        <w:rPr>
          <w:rFonts w:ascii="Arial" w:eastAsia="Arial" w:hAnsi="Arial" w:cs="Arial"/>
          <w:sz w:val="20"/>
          <w:szCs w:val="20"/>
        </w:rPr>
        <w:t>Phi Delta Chi Professional Pharmacy Fraternity</w:t>
      </w:r>
    </w:p>
    <w:p w14:paraId="17C04306" w14:textId="77777777" w:rsidR="00D42A02" w:rsidRDefault="003B1605">
      <w:pPr>
        <w:widowControl w:val="0"/>
        <w:ind w:left="2070"/>
        <w:rPr>
          <w:sz w:val="22"/>
          <w:szCs w:val="22"/>
        </w:rPr>
      </w:pPr>
      <w:hyperlink r:id="rId8">
        <w:r>
          <w:rPr>
            <w:rFonts w:ascii="Arial" w:eastAsia="Arial" w:hAnsi="Arial" w:cs="Arial"/>
            <w:color w:val="1155CC"/>
            <w:sz w:val="20"/>
            <w:szCs w:val="20"/>
            <w:u w:val="single"/>
          </w:rPr>
          <w:t>www.phideltachi.org</w:t>
        </w:r>
      </w:hyperlink>
      <w:r>
        <w:rPr>
          <w:rFonts w:ascii="Arial" w:eastAsia="Arial" w:hAnsi="Arial" w:cs="Arial"/>
          <w:sz w:val="20"/>
          <w:szCs w:val="20"/>
        </w:rPr>
        <w:t xml:space="preserve"> </w:t>
      </w:r>
    </w:p>
    <w:p w14:paraId="17C04307" w14:textId="77777777" w:rsidR="00D42A02" w:rsidRDefault="003B1605">
      <w:pPr>
        <w:widowControl w:val="0"/>
        <w:ind w:left="2070"/>
      </w:pPr>
      <w:r>
        <w:rPr>
          <w:rFonts w:ascii="Arial" w:eastAsia="Arial" w:hAnsi="Arial" w:cs="Arial"/>
          <w:sz w:val="20"/>
          <w:szCs w:val="20"/>
        </w:rPr>
        <w:t>gp@phideltachi.org</w:t>
      </w:r>
    </w:p>
    <w:sectPr w:rsidR="00D42A02">
      <w:headerReference w:type="default" r:id="rId9"/>
      <w:pgSz w:w="12240" w:h="15840"/>
      <w:pgMar w:top="1080" w:right="1080" w:bottom="108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C04317" w14:textId="77777777" w:rsidR="00000000" w:rsidRDefault="003B1605">
      <w:r>
        <w:separator/>
      </w:r>
    </w:p>
  </w:endnote>
  <w:endnote w:type="continuationSeparator" w:id="0">
    <w:p w14:paraId="17C04319" w14:textId="77777777" w:rsidR="00000000" w:rsidRDefault="003B1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04313" w14:textId="77777777" w:rsidR="00000000" w:rsidRDefault="003B1605">
      <w:r>
        <w:separator/>
      </w:r>
    </w:p>
  </w:footnote>
  <w:footnote w:type="continuationSeparator" w:id="0">
    <w:p w14:paraId="17C04315" w14:textId="77777777" w:rsidR="00000000" w:rsidRDefault="003B1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0430C" w14:textId="77777777" w:rsidR="00D42A02" w:rsidRDefault="003B1605">
    <w:pPr>
      <w:tabs>
        <w:tab w:val="center" w:pos="4680"/>
        <w:tab w:val="right" w:pos="9360"/>
      </w:tabs>
      <w:ind w:left="2340"/>
      <w:rPr>
        <w:rFonts w:ascii="Arial" w:eastAsia="Arial" w:hAnsi="Arial" w:cs="Arial"/>
        <w:sz w:val="20"/>
        <w:szCs w:val="20"/>
      </w:rPr>
    </w:pPr>
    <w:r>
      <w:rPr>
        <w:noProof/>
      </w:rPr>
      <w:drawing>
        <wp:anchor distT="0" distB="0" distL="0" distR="0" simplePos="0" relativeHeight="251658240" behindDoc="0" locked="0" layoutInCell="1" hidden="0" allowOverlap="1" wp14:anchorId="17C04313" wp14:editId="17C04314">
          <wp:simplePos x="0" y="0"/>
          <wp:positionH relativeFrom="column">
            <wp:posOffset>-123821</wp:posOffset>
          </wp:positionH>
          <wp:positionV relativeFrom="paragraph">
            <wp:posOffset>95250</wp:posOffset>
          </wp:positionV>
          <wp:extent cx="1396634" cy="1046829"/>
          <wp:effectExtent l="0" t="0" r="0" b="0"/>
          <wp:wrapSquare wrapText="bothSides" distT="0" distB="0" distL="0" distR="0"/>
          <wp:docPr id="1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l="11245" t="14461"/>
                  <a:stretch>
                    <a:fillRect/>
                  </a:stretch>
                </pic:blipFill>
                <pic:spPr>
                  <a:xfrm>
                    <a:off x="0" y="0"/>
                    <a:ext cx="1396634" cy="1046829"/>
                  </a:xfrm>
                  <a:prstGeom prst="rect">
                    <a:avLst/>
                  </a:prstGeom>
                  <a:ln/>
                </pic:spPr>
              </pic:pic>
            </a:graphicData>
          </a:graphic>
        </wp:anchor>
      </w:drawing>
    </w:r>
  </w:p>
  <w:p w14:paraId="17C0430D" w14:textId="77777777" w:rsidR="00D42A02" w:rsidRDefault="003B1605">
    <w:pPr>
      <w:tabs>
        <w:tab w:val="center" w:pos="4680"/>
        <w:tab w:val="right" w:pos="9360"/>
      </w:tabs>
      <w:ind w:left="2340"/>
      <w:rPr>
        <w:sz w:val="22"/>
        <w:szCs w:val="22"/>
      </w:rPr>
    </w:pPr>
    <w:r>
      <w:rPr>
        <w:rFonts w:ascii="Arial" w:eastAsia="Arial" w:hAnsi="Arial" w:cs="Arial"/>
        <w:sz w:val="20"/>
        <w:szCs w:val="20"/>
      </w:rPr>
      <w:t>[Date]</w:t>
    </w:r>
  </w:p>
  <w:p w14:paraId="17C0430E" w14:textId="77777777" w:rsidR="00D42A02" w:rsidRDefault="00D42A02">
    <w:pPr>
      <w:widowControl w:val="0"/>
      <w:ind w:left="2340"/>
      <w:rPr>
        <w:sz w:val="22"/>
        <w:szCs w:val="22"/>
      </w:rPr>
    </w:pPr>
  </w:p>
  <w:p w14:paraId="17C0430F" w14:textId="77777777" w:rsidR="00D42A02" w:rsidRDefault="003B1605">
    <w:pPr>
      <w:widowControl w:val="0"/>
      <w:ind w:left="2340"/>
      <w:rPr>
        <w:sz w:val="22"/>
        <w:szCs w:val="22"/>
      </w:rPr>
    </w:pPr>
    <w:r>
      <w:rPr>
        <w:rFonts w:ascii="Arial" w:eastAsia="Arial" w:hAnsi="Arial" w:cs="Arial"/>
        <w:sz w:val="20"/>
        <w:szCs w:val="20"/>
      </w:rPr>
      <w:t>[Recipient]</w:t>
    </w:r>
  </w:p>
  <w:p w14:paraId="17C04310" w14:textId="77777777" w:rsidR="00D42A02" w:rsidRDefault="003B1605">
    <w:pPr>
      <w:widowControl w:val="0"/>
      <w:ind w:left="2340"/>
      <w:rPr>
        <w:sz w:val="22"/>
        <w:szCs w:val="22"/>
      </w:rPr>
    </w:pPr>
    <w:r>
      <w:rPr>
        <w:rFonts w:ascii="Arial" w:eastAsia="Arial" w:hAnsi="Arial" w:cs="Arial"/>
        <w:sz w:val="20"/>
        <w:szCs w:val="20"/>
      </w:rPr>
      <w:t>[Mailing Address]</w:t>
    </w:r>
  </w:p>
  <w:p w14:paraId="17C04311" w14:textId="77777777" w:rsidR="00D42A02" w:rsidRDefault="003B1605">
    <w:pPr>
      <w:widowControl w:val="0"/>
      <w:ind w:left="2340"/>
      <w:rPr>
        <w:sz w:val="22"/>
        <w:szCs w:val="22"/>
      </w:rPr>
    </w:pPr>
    <w:r>
      <w:rPr>
        <w:rFonts w:ascii="Arial" w:eastAsia="Arial" w:hAnsi="Arial" w:cs="Arial"/>
        <w:sz w:val="20"/>
        <w:szCs w:val="20"/>
      </w:rPr>
      <w:t>[Phone]</w:t>
    </w:r>
  </w:p>
  <w:p w14:paraId="17C04312" w14:textId="77777777" w:rsidR="00D42A02" w:rsidRDefault="003B1605">
    <w:pPr>
      <w:widowControl w:val="0"/>
      <w:ind w:left="2340"/>
    </w:pPr>
    <w:r>
      <w:rPr>
        <w:rFonts w:ascii="Arial" w:eastAsia="Arial" w:hAnsi="Arial" w:cs="Arial"/>
        <w:sz w:val="20"/>
        <w:szCs w:val="20"/>
      </w:rPr>
      <w:t>[Email]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A02"/>
    <w:rsid w:val="003B1605"/>
    <w:rsid w:val="00D42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042F5"/>
  <w15:docId w15:val="{72401502-9980-4469-AC59-534C25A30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02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phideltachi.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M9YqcOJZxosNeMTrtggoNmZhsQ==">AMUW2mUi/2bTB9He9h4HooMRedlIiVpUieoc0Br70KjGV8i8f13Z76qDJC3W3GVEr4uc923rarD6yXHRY+NnExy4yz3UQMecFjiHG0ntnGxn2oaZayWSMVBAWvCRtf/VjWojdyaYOrmhOSRhnh34sX21MtACnzRA/XD01TCWQTERzd9Xb/8z95UjYBVSbisYxaCRgsZZ3VAuHkb8YT4cccJajs7ZIXRcAQWtJG8/zPLcAMzBef/tS+qh/vVTGIuVLSqVt4xu0aP4qbHEKAa1MADrBIxlsMLR8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388</Words>
  <Characters>2218</Characters>
  <Application>Microsoft Office Word</Application>
  <DocSecurity>0</DocSecurity>
  <Lines>18</Lines>
  <Paragraphs>5</Paragraphs>
  <ScaleCrop>false</ScaleCrop>
  <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Griffith</dc:creator>
  <cp:lastModifiedBy>Becky Griffith</cp:lastModifiedBy>
  <cp:revision>2</cp:revision>
  <dcterms:created xsi:type="dcterms:W3CDTF">2019-11-07T14:29:00Z</dcterms:created>
  <dcterms:modified xsi:type="dcterms:W3CDTF">2022-11-30T16:27:00Z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0x010100CD5FD7EEFF3CA949BEB71414012DED9E</vt:lpwstr>
  </property>
</Properties>
</file>